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0" w:beforeAutospacing="0" w:after="60" w:afterAutospacing="0" w:line="18" w:lineRule="atLeast"/>
        <w:ind w:left="0" w:right="0"/>
        <w:rPr>
          <w:rFonts w:ascii="Helvetica" w:hAnsi="Helvetica" w:eastAsia="Helvetica" w:cs="Helvetica"/>
          <w:color w:val="37474F"/>
          <w:sz w:val="37"/>
          <w:szCs w:val="37"/>
        </w:rPr>
      </w:pPr>
      <w:r>
        <w:rPr>
          <w:rFonts w:hint="default" w:ascii="Helvetica" w:hAnsi="Helvetica" w:eastAsia="Helvetica" w:cs="Helvetica"/>
          <w:color w:val="37474F"/>
          <w:sz w:val="37"/>
          <w:szCs w:val="37"/>
        </w:rPr>
        <w:t>烟台职业学院：</w:t>
      </w:r>
      <w:bookmarkStart w:id="0" w:name="_GoBack"/>
      <w:r>
        <w:rPr>
          <w:rFonts w:hint="default" w:ascii="Helvetica" w:hAnsi="Helvetica" w:eastAsia="Helvetica" w:cs="Helvetica"/>
          <w:color w:val="37474F"/>
          <w:sz w:val="37"/>
          <w:szCs w:val="37"/>
        </w:rPr>
        <w:t>课程思政润物无声 立德树人卓有成效</w:t>
      </w:r>
    </w:p>
    <w:bookmarkEnd w:id="0"/>
    <w:p>
      <w:pPr>
        <w:keepNext w:val="0"/>
        <w:keepLines w:val="0"/>
        <w:widowControl/>
        <w:suppressLineNumbers w:val="0"/>
        <w:pBdr>
          <w:bottom w:val="single" w:color="F7F7F7" w:sz="4" w:space="12"/>
        </w:pBdr>
        <w:jc w:val="left"/>
        <w:rPr>
          <w:color w:val="A3AFB7"/>
          <w:sz w:val="19"/>
          <w:szCs w:val="19"/>
        </w:rPr>
      </w:pPr>
      <w:r>
        <w:rPr>
          <w:rFonts w:ascii="宋体" w:hAnsi="宋体" w:eastAsia="宋体" w:cs="宋体"/>
          <w:color w:val="A3AFB7"/>
          <w:kern w:val="0"/>
          <w:sz w:val="19"/>
          <w:szCs w:val="19"/>
          <w:lang w:val="en-US" w:eastAsia="zh-CN" w:bidi="ar"/>
        </w:rPr>
        <w:br w:type="textWrapping"/>
      </w:r>
      <w:r>
        <w:rPr>
          <w:rFonts w:ascii="宋体" w:hAnsi="宋体" w:eastAsia="宋体" w:cs="宋体"/>
          <w:color w:val="A3AFB7"/>
          <w:kern w:val="0"/>
          <w:sz w:val="19"/>
          <w:szCs w:val="19"/>
          <w:lang w:val="en-US" w:eastAsia="zh-CN" w:bidi="ar"/>
        </w:rPr>
        <w:t>发布时间：2020-06-15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168" w:afterAutospacing="0" w:line="420" w:lineRule="atLeast"/>
        <w:ind w:left="0" w:firstLine="420"/>
      </w:pPr>
      <w:r>
        <w:rPr>
          <w:rFonts w:hint="eastAsia" w:ascii="宋体" w:hAnsi="宋体" w:eastAsia="宋体" w:cs="宋体"/>
          <w:i w:val="0"/>
          <w:caps w:val="0"/>
          <w:color w:val="2A333C"/>
          <w:spacing w:val="0"/>
          <w:sz w:val="19"/>
          <w:szCs w:val="19"/>
          <w:bdr w:val="none" w:color="auto" w:sz="0" w:space="0"/>
          <w:shd w:val="clear" w:fill="FFFFFF"/>
        </w:rPr>
        <w:t>“随风潜入夜，润物细无声”。烟台职业学院坚持把立德树人作为中心环节，把思想政治工作的中心贯穿在教育教学全过程。学院广大专业课教师将“思政”元素融入课堂教学，不断创新“课程思政”教学方式，实现“春风化雨”的育人成效。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168" w:afterAutospacing="0" w:line="420" w:lineRule="atLeast"/>
        <w:ind w:left="0" w:firstLine="420"/>
      </w:pPr>
      <w:r>
        <w:rPr>
          <w:rStyle w:val="7"/>
          <w:rFonts w:hint="eastAsia" w:ascii="宋体" w:hAnsi="宋体" w:eastAsia="宋体" w:cs="宋体"/>
          <w:b/>
          <w:i w:val="0"/>
          <w:caps w:val="0"/>
          <w:color w:val="2A333C"/>
          <w:spacing w:val="0"/>
          <w:sz w:val="19"/>
          <w:szCs w:val="19"/>
          <w:bdr w:val="none" w:color="auto" w:sz="0" w:space="0"/>
          <w:shd w:val="clear" w:fill="FFFFFF"/>
        </w:rPr>
        <w:t>一个团队必不可少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168" w:afterAutospacing="0" w:line="420" w:lineRule="atLeast"/>
        <w:ind w:left="0" w:firstLine="420"/>
      </w:pPr>
      <w:r>
        <w:rPr>
          <w:rFonts w:hint="eastAsia" w:ascii="宋体" w:hAnsi="宋体" w:eastAsia="宋体" w:cs="宋体"/>
          <w:i w:val="0"/>
          <w:caps w:val="0"/>
          <w:color w:val="2A333C"/>
          <w:spacing w:val="0"/>
          <w:sz w:val="19"/>
          <w:szCs w:val="19"/>
          <w:bdr w:val="none" w:color="auto" w:sz="0" w:space="0"/>
          <w:shd w:val="clear" w:fill="FFFFFF"/>
        </w:rPr>
        <w:t>烟台职业学院德育教学部全面负责学院的课程思政建设工作，与其他系部专业课、公共课教师共同组建起“手拉手”备课团队，不定期开展教学研讨活动。团队在工作中按照“一课一策，一节一案”原则，深入探讨思政元素哪里找、思政元素如何加、课程思政如何讲等问题，引导教师遵循教书育人规律、学生成长规律和思政工作规律，在教学中采取浸润而不硬塞，滴灌而不漫灌的原则，大力实施课程思政，课堂教学呈现出教师用心、学生专心、育人开心的良好态势。新冠肺炎疫情防控期间，学院针对学生心理问题，在原有课程思政手拉手团队建设的基础上，又吸纳心理健康教师加入工作团队。目前，“手拉手”团队成员已经覆盖到全院各个专业。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168" w:afterAutospacing="0" w:line="420" w:lineRule="atLeast"/>
        <w:ind w:left="0" w:firstLine="420"/>
      </w:pPr>
      <w:r>
        <w:rPr>
          <w:rStyle w:val="7"/>
          <w:rFonts w:hint="eastAsia" w:ascii="宋体" w:hAnsi="宋体" w:eastAsia="宋体" w:cs="宋体"/>
          <w:b/>
          <w:i w:val="0"/>
          <w:caps w:val="0"/>
          <w:color w:val="2A333C"/>
          <w:spacing w:val="0"/>
          <w:sz w:val="19"/>
          <w:szCs w:val="19"/>
          <w:bdr w:val="none" w:color="auto" w:sz="0" w:space="0"/>
          <w:shd w:val="clear" w:fill="FFFFFF"/>
        </w:rPr>
        <w:t>两次推进至关重要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168" w:afterAutospacing="0" w:line="420" w:lineRule="atLeast"/>
        <w:ind w:left="0" w:firstLine="420"/>
      </w:pPr>
      <w:r>
        <w:rPr>
          <w:rFonts w:hint="eastAsia" w:ascii="宋体" w:hAnsi="宋体" w:eastAsia="宋体" w:cs="宋体"/>
          <w:i w:val="0"/>
          <w:caps w:val="0"/>
          <w:color w:val="2A333C"/>
          <w:spacing w:val="0"/>
          <w:sz w:val="19"/>
          <w:szCs w:val="19"/>
          <w:bdr w:val="none" w:color="auto" w:sz="0" w:space="0"/>
          <w:shd w:val="clear" w:fill="FFFFFF"/>
        </w:rPr>
        <w:t>2019年9月新学期伊始，学院党委召开课程思政与思政课程工作研讨会，自此吹响学院课程思政建设工作的进军号角。年末，学院领导组织各系部教师课程思政推进会，进一步梳理学科互补、课程融通的工作思路，明确工作任务，推进工作实施。疫情防控期间，学院再次组织召开工作推进会议，对课程思政微课比赛、教学设计分享、教学案例交流等工作进行调度。会上，学院领导带领广大教师深入学习教育部印发的《高等学校课程思政建设指导纲要》，使思政课教师与专业课教师同向同行，协同育人，在课程思政之路上深入探索。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168" w:afterAutospacing="0" w:line="420" w:lineRule="atLeast"/>
        <w:ind w:left="0" w:firstLine="420"/>
      </w:pPr>
      <w:r>
        <w:rPr>
          <w:rStyle w:val="7"/>
          <w:rFonts w:hint="eastAsia" w:ascii="宋体" w:hAnsi="宋体" w:eastAsia="宋体" w:cs="宋体"/>
          <w:b/>
          <w:i w:val="0"/>
          <w:caps w:val="0"/>
          <w:color w:val="2A333C"/>
          <w:spacing w:val="0"/>
          <w:sz w:val="19"/>
          <w:szCs w:val="19"/>
          <w:bdr w:val="none" w:color="auto" w:sz="0" w:space="0"/>
          <w:shd w:val="clear" w:fill="FFFFFF"/>
        </w:rPr>
        <w:t>三次培训茅塞顿开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168" w:afterAutospacing="0" w:line="420" w:lineRule="atLeast"/>
        <w:ind w:left="0" w:firstLine="420"/>
      </w:pPr>
      <w:r>
        <w:rPr>
          <w:rFonts w:hint="eastAsia" w:ascii="宋体" w:hAnsi="宋体" w:eastAsia="宋体" w:cs="宋体"/>
          <w:i w:val="0"/>
          <w:caps w:val="0"/>
          <w:color w:val="2A333C"/>
          <w:spacing w:val="0"/>
          <w:sz w:val="19"/>
          <w:szCs w:val="19"/>
          <w:bdr w:val="none" w:color="auto" w:sz="0" w:space="0"/>
          <w:shd w:val="clear" w:fill="FFFFFF"/>
        </w:rPr>
        <w:t>为不断提高教师的课程思政意识，2019年，学院组织15名专业教师前往北京进行课程思政专题培训，通过聆听专家授课、面对面与专家交流、参训教师对课程思政有了进一步认识。今年上半年，受新冠肺炎疫情影响，学院安排教师们进行线上课程思政培训。在两个月的时间内，50名教师先后分两批参加线上课程思政的培训，对如何开展课程思政工作越来越清晰。三次培训使学院师生领悟到课程思政的魅力，教师讲课神采奕奕，学生听课聚精会神。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168" w:afterAutospacing="0" w:line="420" w:lineRule="atLeast"/>
        <w:ind w:left="0" w:firstLine="420"/>
      </w:pPr>
      <w:r>
        <w:rPr>
          <w:rStyle w:val="7"/>
          <w:rFonts w:hint="eastAsia" w:ascii="宋体" w:hAnsi="宋体" w:eastAsia="宋体" w:cs="宋体"/>
          <w:b/>
          <w:i w:val="0"/>
          <w:caps w:val="0"/>
          <w:color w:val="2A333C"/>
          <w:spacing w:val="0"/>
          <w:sz w:val="19"/>
          <w:szCs w:val="19"/>
          <w:bdr w:val="none" w:color="auto" w:sz="0" w:space="0"/>
          <w:shd w:val="clear" w:fill="FFFFFF"/>
        </w:rPr>
        <w:t>精心开辟育人新天地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168" w:afterAutospacing="0" w:line="420" w:lineRule="atLeast"/>
        <w:ind w:left="0" w:firstLine="420"/>
      </w:pPr>
      <w:r>
        <w:rPr>
          <w:rFonts w:hint="eastAsia" w:ascii="宋体" w:hAnsi="宋体" w:eastAsia="宋体" w:cs="宋体"/>
          <w:i w:val="0"/>
          <w:caps w:val="0"/>
          <w:color w:val="2A333C"/>
          <w:spacing w:val="0"/>
          <w:sz w:val="19"/>
          <w:szCs w:val="19"/>
          <w:bdr w:val="none" w:color="auto" w:sz="0" w:space="0"/>
          <w:shd w:val="clear" w:fill="FFFFFF"/>
        </w:rPr>
        <w:t>各系在课程思政工作中也全身心投入。如，建筑工程系倾心打造“德融课堂”。在教学活动中，该系围绕着“世界与中国、历史与未来”两个角度，向广大教师提出了“三个重新”的目标要求，教学设计重新构建、教学内容重新梳理、教学语言重新组织。经过一段时间的摸索，课堂教学变得比原来更有温度、更有情怀。课程思政让教学设计更加精美，教学案例更加生动，教学内容更加丰富。学生们纷纷表示，没想到枯燥的工程计量课听起来那么有趣，深奥的建筑识图课那么有意思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15237E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4"/>
      <w:szCs w:val="24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老马识途2014</cp:lastModifiedBy>
  <dcterms:modified xsi:type="dcterms:W3CDTF">2020-06-16T08:42:04Z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